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7005948E" w:rsidR="00894B70" w:rsidRDefault="00980563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F301CF">
        <w:rPr>
          <w:sz w:val="28"/>
          <w:szCs w:val="28"/>
        </w:rPr>
        <w:t>IZVRŠENIH RADOVA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76E14B91" w14:textId="193AF3EF" w:rsidR="00A97B66" w:rsidRDefault="00080B40" w:rsidP="00A97B66">
      <w:pPr>
        <w:ind w:left="0" w:firstLine="0"/>
        <w:rPr>
          <w:b/>
        </w:rPr>
      </w:pPr>
      <w:r w:rsidRPr="00685D90">
        <w:rPr>
          <w:b/>
          <w:bCs/>
          <w:lang w:eastAsia="en-US"/>
        </w:rPr>
        <w:t xml:space="preserve">PREDMET NABAVE: </w:t>
      </w:r>
      <w:r w:rsidR="008A2BE9" w:rsidRPr="00A8143B">
        <w:rPr>
          <w:rFonts w:eastAsia="Times New Roman" w:cstheme="minorHAnsi"/>
          <w:b/>
          <w:bCs/>
        </w:rPr>
        <w:t xml:space="preserve">RADOVI MONTAŽE NOVE PVC STOLARIJE I ALUMINIJSKE </w:t>
      </w:r>
      <w:r w:rsidR="008A2BE9">
        <w:rPr>
          <w:rFonts w:eastAsia="Times New Roman" w:cstheme="minorHAnsi"/>
          <w:b/>
          <w:bCs/>
        </w:rPr>
        <w:t>STOLARIJE</w:t>
      </w:r>
      <w:r w:rsidR="008A2BE9" w:rsidRPr="00185812">
        <w:rPr>
          <w:rFonts w:eastAsia="Times New Roman" w:cstheme="minorHAnsi"/>
          <w:b/>
          <w:bCs/>
        </w:rPr>
        <w:t>, GRUPA 2. IZVOĐENJE RADOVA DEMONTAŽE STARE DRVENE STOLARIJE, DOBAVA I MONTAŽA NOVE ALUMINIJSKE STOLARIJE</w:t>
      </w:r>
    </w:p>
    <w:p w14:paraId="378C6CEE" w14:textId="102FBE56" w:rsidR="00894B70" w:rsidRDefault="00894B70" w:rsidP="001E1EE1">
      <w:pPr>
        <w:spacing w:after="0"/>
        <w:ind w:left="0" w:firstLine="0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    </w:t>
      </w:r>
    </w:p>
    <w:p w14:paraId="08BDE4A5" w14:textId="5B5516D5" w:rsidR="00894B70" w:rsidRDefault="00894B70" w:rsidP="001E1EE1">
      <w:pPr>
        <w:spacing w:after="0" w:line="265" w:lineRule="auto"/>
        <w:ind w:left="11" w:right="0"/>
        <w:jc w:val="left"/>
      </w:pPr>
      <w:r w:rsidRPr="0016695A">
        <w:t xml:space="preserve">OIB: 95660678441 </w:t>
      </w:r>
    </w:p>
    <w:p w14:paraId="7FDF0FD1" w14:textId="77777777" w:rsidR="001E1EE1" w:rsidRPr="00080B40" w:rsidRDefault="001E1EE1" w:rsidP="001E1EE1">
      <w:pPr>
        <w:spacing w:after="0" w:line="265" w:lineRule="auto"/>
        <w:ind w:left="11" w:right="0"/>
        <w:jc w:val="left"/>
      </w:pP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5867E33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NAZIV </w:t>
            </w:r>
            <w:r w:rsidR="00F301CF">
              <w:t>RADOVA</w:t>
            </w:r>
          </w:p>
        </w:tc>
        <w:tc>
          <w:tcPr>
            <w:tcW w:w="1310" w:type="dxa"/>
          </w:tcPr>
          <w:p w14:paraId="73237D1A" w14:textId="562DF9B3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</w:t>
            </w:r>
            <w:r w:rsidR="00493023">
              <w:t>SPORUKE</w:t>
            </w:r>
          </w:p>
        </w:tc>
        <w:tc>
          <w:tcPr>
            <w:tcW w:w="1679" w:type="dxa"/>
          </w:tcPr>
          <w:p w14:paraId="33835684" w14:textId="521DF56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 xml:space="preserve">VRIJEDNOST </w:t>
            </w:r>
            <w:r w:rsidR="00493023">
              <w:t>ROBE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05617CE3" w:rsidR="009871C0" w:rsidRDefault="009871C0">
      <w:r>
        <w:t xml:space="preserve">Ovaj Popis </w:t>
      </w:r>
      <w:r w:rsidR="00F301CF">
        <w:t>izvršenih radova</w:t>
      </w:r>
      <w:r>
        <w:t xml:space="preserve">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13725D" w14:textId="77777777" w:rsidR="00DA516A" w:rsidRDefault="00DA516A" w:rsidP="003202BF">
      <w:pPr>
        <w:spacing w:after="0" w:line="240" w:lineRule="auto"/>
      </w:pPr>
      <w:r>
        <w:separator/>
      </w:r>
    </w:p>
  </w:endnote>
  <w:endnote w:type="continuationSeparator" w:id="0">
    <w:p w14:paraId="5E084221" w14:textId="77777777" w:rsidR="00DA516A" w:rsidRDefault="00DA516A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0F157" w14:textId="77777777" w:rsidR="00DA516A" w:rsidRDefault="00DA516A" w:rsidP="003202BF">
      <w:pPr>
        <w:spacing w:after="0" w:line="240" w:lineRule="auto"/>
      </w:pPr>
      <w:r>
        <w:separator/>
      </w:r>
    </w:p>
  </w:footnote>
  <w:footnote w:type="continuationSeparator" w:id="0">
    <w:p w14:paraId="0EEE1BA2" w14:textId="77777777" w:rsidR="00DA516A" w:rsidRDefault="00DA516A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A735" w14:textId="1AE4B188" w:rsidR="003202BF" w:rsidRDefault="003202BF" w:rsidP="003202BF">
    <w:pPr>
      <w:pStyle w:val="Header"/>
      <w:jc w:val="right"/>
    </w:pPr>
    <w:r>
      <w:t>Prilog I</w:t>
    </w:r>
    <w:r w:rsidR="00132CCE">
      <w:t>II</w:t>
    </w:r>
    <w:r w:rsidR="00803F11">
      <w:t>-</w:t>
    </w:r>
    <w:r w:rsidR="00A97B66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80B40"/>
    <w:rsid w:val="00086D7C"/>
    <w:rsid w:val="000A0EFC"/>
    <w:rsid w:val="000B0F82"/>
    <w:rsid w:val="00132CCE"/>
    <w:rsid w:val="00167774"/>
    <w:rsid w:val="00176797"/>
    <w:rsid w:val="00196C92"/>
    <w:rsid w:val="001E1EE1"/>
    <w:rsid w:val="00223E21"/>
    <w:rsid w:val="00280B32"/>
    <w:rsid w:val="002A2137"/>
    <w:rsid w:val="003202BF"/>
    <w:rsid w:val="00346DA9"/>
    <w:rsid w:val="003744B4"/>
    <w:rsid w:val="003F5A5F"/>
    <w:rsid w:val="00493023"/>
    <w:rsid w:val="004C39CB"/>
    <w:rsid w:val="004C70B3"/>
    <w:rsid w:val="004E606B"/>
    <w:rsid w:val="00565E0B"/>
    <w:rsid w:val="00580540"/>
    <w:rsid w:val="005E5ADC"/>
    <w:rsid w:val="00602A51"/>
    <w:rsid w:val="0061032F"/>
    <w:rsid w:val="00615D5B"/>
    <w:rsid w:val="00617DF4"/>
    <w:rsid w:val="006459E2"/>
    <w:rsid w:val="00685D90"/>
    <w:rsid w:val="006D524C"/>
    <w:rsid w:val="007A1C97"/>
    <w:rsid w:val="007D3DE9"/>
    <w:rsid w:val="00803F11"/>
    <w:rsid w:val="00894B70"/>
    <w:rsid w:val="008A2BE9"/>
    <w:rsid w:val="008C18ED"/>
    <w:rsid w:val="00971DD7"/>
    <w:rsid w:val="00980563"/>
    <w:rsid w:val="009871C0"/>
    <w:rsid w:val="00A22ED5"/>
    <w:rsid w:val="00A71993"/>
    <w:rsid w:val="00A93631"/>
    <w:rsid w:val="00A97B66"/>
    <w:rsid w:val="00B13959"/>
    <w:rsid w:val="00B241EF"/>
    <w:rsid w:val="00B72BAE"/>
    <w:rsid w:val="00B92DF0"/>
    <w:rsid w:val="00BA16EE"/>
    <w:rsid w:val="00BE08D2"/>
    <w:rsid w:val="00BF76FB"/>
    <w:rsid w:val="00C73EC7"/>
    <w:rsid w:val="00CE67A7"/>
    <w:rsid w:val="00DA516A"/>
    <w:rsid w:val="00DF72FC"/>
    <w:rsid w:val="00E36B76"/>
    <w:rsid w:val="00E61427"/>
    <w:rsid w:val="00E819C9"/>
    <w:rsid w:val="00E852D8"/>
    <w:rsid w:val="00E9094D"/>
    <w:rsid w:val="00EC27E4"/>
    <w:rsid w:val="00ED3E32"/>
    <w:rsid w:val="00EE3C92"/>
    <w:rsid w:val="00F2701B"/>
    <w:rsid w:val="00F301CF"/>
    <w:rsid w:val="00F45FA2"/>
    <w:rsid w:val="00F60E30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Biljana Pataki</cp:lastModifiedBy>
  <cp:revision>7</cp:revision>
  <dcterms:created xsi:type="dcterms:W3CDTF">2024-09-16T12:37:00Z</dcterms:created>
  <dcterms:modified xsi:type="dcterms:W3CDTF">2024-10-29T10:25:00Z</dcterms:modified>
</cp:coreProperties>
</file>